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1423670"/>
            <wp:effectExtent l="0" t="0" r="0" b="0"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sz w:val="28"/>
        </w:rPr>
        <w:t>SOUHLAS SE ZPRACOVÁNÍM OSOBNÍCH ÚDAJŮ</w:t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Tímto já ............................................................…                                   jako zákonný zástupce dítěte ................................................................... </w:t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 xml:space="preserve">d á v á m    s o u h l a s se zpracováním osobních údajů </w:t>
      </w:r>
      <w:r>
        <w:rPr>
          <w:rFonts w:cs="Calibri" w:cstheme="minorHAnsi"/>
          <w:sz w:val="16"/>
          <w:szCs w:val="16"/>
        </w:rPr>
        <w:t>a to správci osobních údajů, kterým je Mateřská škola Včelka, Líšná, příspěvková organizace, IČO 750 29 979 , sídlem Líšná 73, 751 15, (dále jen „</w:t>
      </w:r>
      <w:r>
        <w:rPr>
          <w:rFonts w:cs="Calibri" w:cstheme="minorHAnsi"/>
          <w:b/>
          <w:sz w:val="16"/>
          <w:szCs w:val="16"/>
        </w:rPr>
        <w:t>Správce</w:t>
      </w:r>
      <w:r>
        <w:rPr>
          <w:rFonts w:cs="Calibri" w:cstheme="minorHAnsi"/>
          <w:sz w:val="16"/>
          <w:szCs w:val="16"/>
        </w:rPr>
        <w:t>“), ke zpracování následujících osobních údajů o mém dítěti: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jméno, 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příjmení,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fotografie (podobizna),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zvukový záznam,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video záznam,</w:t>
      </w:r>
    </w:p>
    <w:p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výtvarná díla vytvořená dítětem,</w:t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Účelem zpracování uvedených osobních údajů je informování veřejnosti o dění ve škole a propagace Správce, a to prostřednictvím internetových stránek  www.skolkavcelka.cz, oficiálních účtů Správce na sociálních sítích (facebook), tištěných materiálech a tištěných médiích.</w:t>
      </w:r>
      <w:bookmarkStart w:id="0" w:name="_GoBack"/>
      <w:bookmarkEnd w:id="0"/>
      <w:r>
        <w:rPr>
          <w:rFonts w:cs="Calibri" w:cstheme="minorHAnsi"/>
          <w:sz w:val="16"/>
          <w:szCs w:val="16"/>
        </w:rPr>
        <w:br/>
        <w:t>Osobní údaje budou zpracovávány po dobu školní docházky, po dobu vedení kroniky, prezentace školy.</w:t>
        <w:br/>
        <w:t xml:space="preserve">S výše uvedeným zpracováním osobních údajů uděluji podpisem svobodný a výslovný souhlas. Beru na vědomí, že souhlas je dobrovolný a mohu ho vzít kdykoliv zpět, a to například zasláním emailu na skolka.vcelka@seznam.cz  nebo dopisem na výše uvedenou adresu sídla Správce. </w:t>
        <w:br/>
        <w:t>Prohlašuji, že jsem si vědom/a, že dle předpisů na ochranu osobních údajů mám právo: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vzít souhlas kdykoliv zpět,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požadovat informaci, jaké osobní údaje jsou na základě souhlasu zpracovávány,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požadovat vysvětlení ohledně zpracování osobních údajů,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vyžádat si přístup k těmto údajům a nechat je aktualizovat, opravit nebo doplnit,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požadovat výmaz těchto osobních údajů,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požadovat omezení zpracování osobních údajů,</w:t>
      </w:r>
    </w:p>
    <w:p>
      <w:pPr>
        <w:pStyle w:val="Normal"/>
        <w:numPr>
          <w:ilvl w:val="0"/>
          <w:numId w:val="2"/>
        </w:numPr>
        <w:spacing w:lineRule="auto" w:line="276"/>
        <w:jc w:val="left"/>
        <w:rPr/>
      </w:pPr>
      <w:r>
        <w:rPr>
          <w:rFonts w:cs="Calibri" w:cstheme="minorHAnsi"/>
          <w:sz w:val="16"/>
          <w:szCs w:val="16"/>
        </w:rPr>
        <w:t>v případě pochybností o dodržování povinností souvisejících se zpracováním osobních údajů se obrátit na Správce nebo se stížností na Úřad pro ochranu osobních údajů (</w:t>
      </w:r>
      <w:hyperlink r:id="rId3">
        <w:r>
          <w:rPr>
            <w:rStyle w:val="Internetovodkaz"/>
            <w:rFonts w:cs="Calibri" w:cstheme="minorHAnsi"/>
            <w:sz w:val="16"/>
            <w:szCs w:val="16"/>
          </w:rPr>
          <w:t>www.uoou.cz</w:t>
        </w:r>
      </w:hyperlink>
      <w:hyperlink r:id="rId4">
        <w:r>
          <w:rPr>
            <w:rFonts w:cs="Calibri" w:cstheme="minorHAnsi"/>
            <w:sz w:val="16"/>
            <w:szCs w:val="16"/>
          </w:rPr>
          <w:t>).</w:t>
        </w:r>
      </w:hyperlink>
    </w:p>
    <w:p>
      <w:pPr>
        <w:pStyle w:val="Normal"/>
        <w:spacing w:lineRule="auto" w:line="276"/>
        <w:jc w:val="left"/>
        <w:rPr/>
      </w:pPr>
      <w:r>
        <w:rPr>
          <w:rFonts w:cs="Calibri" w:cstheme="minorHAnsi"/>
          <w:sz w:val="16"/>
          <w:szCs w:val="16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>
      <w:pPr>
        <w:pStyle w:val="Normal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Více informací o tom, jak Správce zachází s osobní údaji naleznete v dokumentu Prohlášení o ochraně osobních údajů. Dokument je dostupný v elektronické podobě na výše uvedených internetových stránkách Správce, nebo v listinné podobě v budově sídla Správce, a to v kanceláři ředitelky Mš Funkci pověřence pro ochranu osobních údajů vykonává</w:t>
      </w:r>
      <w:r>
        <w:rPr>
          <w:color w:val="000000" w:themeColor="text1"/>
          <w:sz w:val="16"/>
          <w:szCs w:val="16"/>
          <w:shd w:fill="FFFFFF" w:val="clear"/>
        </w:rPr>
        <w:t xml:space="preserve"> Schola Servis GDPR, s.r.o., se sídlem Palackého 150/8, 796 01 Prostějov, IČ: 04223748 a kontaktovat jej můžete na mob.: 732 464 854, 732 657 386, 733 281 378, email: poverenec@gdprdoskol.cz</w:t>
      </w:r>
    </w:p>
    <w:p>
      <w:pPr>
        <w:pStyle w:val="Normal"/>
        <w:spacing w:lineRule="auto" w:line="276"/>
        <w:jc w:val="left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76"/>
        <w:jc w:val="left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V Líšné:                                                                           </w:t>
      </w:r>
      <w:r>
        <w:rPr>
          <w:rFonts w:cs="Calibri" w:cstheme="minorHAnsi"/>
          <w:sz w:val="16"/>
          <w:szCs w:val="16"/>
        </w:rPr>
        <w:t xml:space="preserve">                                                                        ..............................................................................</w:t>
      </w:r>
    </w:p>
    <w:p>
      <w:pPr>
        <w:pStyle w:val="Normal"/>
        <w:spacing w:lineRule="auto" w:line="276" w:before="0" w:after="200"/>
        <w:jc w:val="both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 xml:space="preserve">TISKACÍM NAPSAT JMÉNO A PŘÍJMENÍ + podpis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›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7629a"/>
    <w:rPr>
      <w:rFonts w:ascii="Tahoma" w:hAnsi="Tahoma" w:cs="Tahoma"/>
      <w:sz w:val="16"/>
      <w:szCs w:val="16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9">
    <w:name w:val="ListLabel 9"/>
    <w:qFormat/>
    <w:rPr>
      <w:rFonts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character" w:styleId="ListLabel27">
    <w:name w:val="ListLabel 27"/>
    <w:qFormat/>
    <w:rPr>
      <w:rFonts w:cs="Calibri" w:cstheme="minorHAnsi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762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oou.cz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LibreOffice/6.1.4.2$Windows_X86_64 LibreOffice_project/9d0f32d1f0b509096fd65e0d4bec26ddd1938fd3</Application>
  <Pages>1</Pages>
  <Words>377</Words>
  <Characters>2331</Characters>
  <CharactersWithSpaces>3027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2016-06-29T12:54:00Z</dcterms:created>
  <dc:creator>mnich2</dc:creator>
  <dc:description/>
  <dc:language>cs-CZ</dc:language>
  <cp:lastModifiedBy/>
  <dcterms:modified xsi:type="dcterms:W3CDTF">2020-03-11T11:20:56Z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